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DE" w:rsidRDefault="00A336DE" w:rsidP="00A336DE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336DE" w:rsidRDefault="00A336DE" w:rsidP="00A336DE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 ОБЛАСТЬ</w:t>
      </w:r>
    </w:p>
    <w:p w:rsidR="00A336DE" w:rsidRDefault="00A336DE" w:rsidP="00A336DE">
      <w:pPr>
        <w:jc w:val="center"/>
      </w:pPr>
    </w:p>
    <w:p w:rsidR="00A336DE" w:rsidRDefault="00A336DE" w:rsidP="00A336DE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АДМИНИСТРАЦИЯ НОВОТЕЛЬБИНСКОГО</w:t>
      </w:r>
    </w:p>
    <w:p w:rsidR="00A336DE" w:rsidRDefault="00A336DE" w:rsidP="00A336DE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МУНИЦИПАЛЬНОГО ОБРАЗОВАНИЯ</w:t>
      </w:r>
    </w:p>
    <w:p w:rsidR="00A336DE" w:rsidRDefault="00A336DE" w:rsidP="00A336DE">
      <w:pPr>
        <w:rPr>
          <w:b/>
          <w:bCs/>
        </w:rPr>
      </w:pPr>
    </w:p>
    <w:p w:rsidR="00A336DE" w:rsidRDefault="00A336DE" w:rsidP="00A336DE">
      <w:pPr>
        <w:pStyle w:val="3"/>
        <w:rPr>
          <w:sz w:val="28"/>
        </w:rPr>
      </w:pPr>
      <w:r>
        <w:rPr>
          <w:sz w:val="28"/>
        </w:rPr>
        <w:t>П О С Т А Н О В Л Е Н И Е</w:t>
      </w:r>
    </w:p>
    <w:p w:rsidR="00A336DE" w:rsidRDefault="00A336DE" w:rsidP="00A336DE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 </w:t>
      </w:r>
    </w:p>
    <w:p w:rsidR="00A336DE" w:rsidRDefault="00A336DE" w:rsidP="00A336DE">
      <w:pPr>
        <w:ind w:firstLine="540"/>
      </w:pPr>
    </w:p>
    <w:p w:rsidR="00A336DE" w:rsidRDefault="00A336DE" w:rsidP="00A336DE">
      <w:pPr>
        <w:rPr>
          <w:b/>
          <w:bCs/>
        </w:rPr>
      </w:pPr>
      <w:r>
        <w:rPr>
          <w:b/>
          <w:bCs/>
        </w:rPr>
        <w:t xml:space="preserve"> 05.06.2017 г.</w:t>
      </w:r>
      <w:r>
        <w:rPr>
          <w:bCs/>
        </w:rPr>
        <w:t xml:space="preserve">                </w:t>
      </w:r>
      <w:r>
        <w:rPr>
          <w:b/>
          <w:bCs/>
        </w:rPr>
        <w:t>п. Новая Тельба                                            № 60</w:t>
      </w:r>
    </w:p>
    <w:p w:rsidR="00A336DE" w:rsidRDefault="00A336DE" w:rsidP="00A336D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A336DE" w:rsidRDefault="00A336DE" w:rsidP="00A336D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Об утверждении Положения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собственности </w:t>
      </w:r>
      <w:r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  <w:t xml:space="preserve">Новотельбинского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муниципального образования </w:t>
      </w:r>
    </w:p>
    <w:p w:rsidR="00A336DE" w:rsidRDefault="00A336DE" w:rsidP="00A336DE">
      <w:pPr>
        <w:pStyle w:val="s1"/>
        <w:shd w:val="clear" w:color="auto" w:fill="FFFFFF"/>
        <w:ind w:firstLine="708"/>
        <w:jc w:val="both"/>
      </w:pPr>
      <w:r>
        <w:t>В соответствии с пунктом 5 статьи 39.28 Земельного кодекса Российской Федерации, руководствуясь ст. ст. 32, 44 Устава Новотельбинского муниципального образования, администрация Новотельбинского муниципального образования</w:t>
      </w:r>
    </w:p>
    <w:p w:rsidR="00A336DE" w:rsidRDefault="00A336DE" w:rsidP="00A336DE">
      <w:pPr>
        <w:pStyle w:val="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 О С Т А Н О В Л Я Е Т:</w:t>
      </w:r>
    </w:p>
    <w:p w:rsidR="00A336DE" w:rsidRDefault="00A336DE" w:rsidP="00A336DE"/>
    <w:p w:rsidR="00A336DE" w:rsidRDefault="00A336DE" w:rsidP="00A336DE">
      <w:pPr>
        <w:numPr>
          <w:ilvl w:val="0"/>
          <w:numId w:val="1"/>
        </w:numPr>
        <w:tabs>
          <w:tab w:val="num" w:pos="851"/>
        </w:tabs>
        <w:ind w:left="0" w:firstLine="708"/>
        <w:jc w:val="both"/>
      </w:pPr>
      <w:r>
        <w:t xml:space="preserve">Утвердить прилагаемое </w:t>
      </w:r>
      <w:hyperlink r:id="rId5" w:anchor="sub_9991" w:history="1">
        <w:r>
          <w:rPr>
            <w:rStyle w:val="a6"/>
          </w:rPr>
          <w:t>Положение</w:t>
        </w:r>
      </w:hyperlink>
      <w:r>
        <w:t xml:space="preserve"> </w:t>
      </w:r>
      <w:r>
        <w:rPr>
          <w:bCs/>
        </w:rPr>
        <w:t xml:space="preserve">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>
        <w:rPr>
          <w:rStyle w:val="a6"/>
          <w:bCs/>
        </w:rPr>
        <w:t xml:space="preserve">собственности Новотельбинского </w:t>
      </w:r>
      <w:r>
        <w:rPr>
          <w:bCs/>
        </w:rPr>
        <w:t>муниципального образования</w:t>
      </w:r>
      <w:r>
        <w:t xml:space="preserve">, согласно приложению 1 к настоящему постановлению. </w:t>
      </w:r>
    </w:p>
    <w:p w:rsidR="00A336DE" w:rsidRDefault="00A336DE" w:rsidP="00A336DE">
      <w:pPr>
        <w:numPr>
          <w:ilvl w:val="0"/>
          <w:numId w:val="1"/>
        </w:numPr>
        <w:tabs>
          <w:tab w:val="num" w:pos="709"/>
        </w:tabs>
        <w:ind w:left="0" w:firstLine="708"/>
        <w:jc w:val="both"/>
      </w:pPr>
      <w:r>
        <w:rPr>
          <w:bCs/>
          <w:iCs/>
        </w:rPr>
        <w:t xml:space="preserve">Разместить настоящее постановление на официальном сайте администрации </w:t>
      </w:r>
      <w:r>
        <w:t>Новотельбинского</w:t>
      </w:r>
      <w:r>
        <w:rPr>
          <w:bCs/>
          <w:iCs/>
        </w:rPr>
        <w:t xml:space="preserve"> муниципального образования в информационно-телекоммуникационной сети «Интернет».</w:t>
      </w:r>
    </w:p>
    <w:p w:rsidR="00A336DE" w:rsidRDefault="00A336DE" w:rsidP="00A336DE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     Контроль за исполнением настоящего постановления возлагаю на себя.</w:t>
      </w:r>
    </w:p>
    <w:p w:rsidR="00A336DE" w:rsidRDefault="00A336DE" w:rsidP="00A336DE">
      <w:pPr>
        <w:jc w:val="both"/>
      </w:pPr>
    </w:p>
    <w:p w:rsidR="00A336DE" w:rsidRDefault="00A336DE" w:rsidP="00A336DE"/>
    <w:p w:rsidR="00A336DE" w:rsidRDefault="00A336DE" w:rsidP="00A33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  <w:r>
        <w:t xml:space="preserve">Глава Новотельбинского </w:t>
      </w:r>
    </w:p>
    <w:p w:rsidR="00A336DE" w:rsidRDefault="00A336DE" w:rsidP="00A33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  <w:r>
        <w:t>муниципального образования</w:t>
      </w:r>
      <w:r>
        <w:tab/>
        <w:t xml:space="preserve">               </w:t>
      </w:r>
      <w:r>
        <w:tab/>
        <w:t xml:space="preserve">              Н.М. Толстихина</w:t>
      </w:r>
    </w:p>
    <w:p w:rsidR="00A336DE" w:rsidRDefault="00A336DE" w:rsidP="00A336DE">
      <w:pPr>
        <w:ind w:left="3540" w:firstLine="708"/>
        <w:jc w:val="right"/>
      </w:pPr>
    </w:p>
    <w:p w:rsidR="00A336DE" w:rsidRDefault="00A336DE" w:rsidP="00A336DE">
      <w:pPr>
        <w:ind w:left="3540" w:firstLine="708"/>
        <w:jc w:val="right"/>
      </w:pPr>
    </w:p>
    <w:p w:rsidR="00A336DE" w:rsidRDefault="00A336DE" w:rsidP="00A336DE">
      <w:pPr>
        <w:ind w:left="3540" w:firstLine="708"/>
        <w:jc w:val="right"/>
      </w:pPr>
    </w:p>
    <w:p w:rsidR="00A336DE" w:rsidRDefault="00A336DE" w:rsidP="00A336D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5"/>
        <w:gridCol w:w="3119"/>
      </w:tblGrid>
      <w:tr w:rsidR="00A336DE" w:rsidTr="00A336DE"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336DE" w:rsidRDefault="00A336DE">
            <w:pPr>
              <w:pStyle w:val="s16"/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336DE" w:rsidRDefault="00A336DE">
            <w:pPr>
              <w:pStyle w:val="s1"/>
              <w:jc w:val="right"/>
            </w:pPr>
          </w:p>
        </w:tc>
      </w:tr>
    </w:tbl>
    <w:p w:rsidR="00A336DE" w:rsidRDefault="00A336DE" w:rsidP="00A336DE">
      <w:pPr>
        <w:ind w:left="3540" w:firstLine="708"/>
        <w:jc w:val="right"/>
      </w:pPr>
    </w:p>
    <w:p w:rsidR="00A336DE" w:rsidRDefault="00A336DE" w:rsidP="00A336DE">
      <w:pPr>
        <w:sectPr w:rsidR="00A336DE">
          <w:pgSz w:w="11906" w:h="16838"/>
          <w:pgMar w:top="709" w:right="567" w:bottom="1134" w:left="1985" w:header="709" w:footer="709" w:gutter="0"/>
          <w:cols w:space="720"/>
        </w:sectPr>
      </w:pPr>
    </w:p>
    <w:p w:rsidR="00A336DE" w:rsidRDefault="00A336DE" w:rsidP="00A336DE">
      <w:pPr>
        <w:ind w:left="3540" w:firstLine="708"/>
        <w:jc w:val="right"/>
      </w:pPr>
    </w:p>
    <w:p w:rsidR="00A336DE" w:rsidRDefault="00A336DE" w:rsidP="00A336DE">
      <w:pPr>
        <w:ind w:left="3540" w:firstLine="708"/>
        <w:jc w:val="right"/>
      </w:pPr>
      <w:r>
        <w:t xml:space="preserve">Приложение 1  </w:t>
      </w:r>
    </w:p>
    <w:p w:rsidR="00A336DE" w:rsidRDefault="00A336DE" w:rsidP="00A336DE">
      <w:pPr>
        <w:ind w:left="3540" w:firstLine="708"/>
        <w:jc w:val="right"/>
      </w:pPr>
      <w:r>
        <w:t>к постановлению администрации</w:t>
      </w:r>
    </w:p>
    <w:p w:rsidR="00A336DE" w:rsidRDefault="00A336DE" w:rsidP="00A336DE">
      <w:pPr>
        <w:jc w:val="right"/>
      </w:pPr>
      <w:r>
        <w:t xml:space="preserve">                                                                     Новотельбинского муниципального образования                                                                       от «05» июня 2017 г. № 60</w:t>
      </w:r>
    </w:p>
    <w:p w:rsidR="00A336DE" w:rsidRDefault="00A336DE" w:rsidP="00A336DE"/>
    <w:p w:rsidR="00A336DE" w:rsidRDefault="00A336DE" w:rsidP="00A336DE">
      <w:pPr>
        <w:tabs>
          <w:tab w:val="left" w:pos="4185"/>
        </w:tabs>
        <w:jc w:val="center"/>
        <w:rPr>
          <w:b/>
        </w:rPr>
      </w:pPr>
    </w:p>
    <w:p w:rsidR="00A336DE" w:rsidRDefault="00A336DE" w:rsidP="00A336DE"/>
    <w:p w:rsidR="00A336DE" w:rsidRDefault="00A336DE" w:rsidP="00A336DE">
      <w:pPr>
        <w:jc w:val="center"/>
        <w:rPr>
          <w:bCs/>
        </w:rPr>
      </w:pPr>
      <w:r>
        <w:rPr>
          <w:bCs/>
        </w:rPr>
        <w:t>Положение</w:t>
      </w:r>
      <w:r>
        <w:rPr>
          <w:bCs/>
        </w:rPr>
        <w:br/>
        <w:t>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</w:t>
      </w:r>
      <w:r>
        <w:t xml:space="preserve"> </w:t>
      </w:r>
      <w:r>
        <w:rPr>
          <w:bCs/>
        </w:rPr>
        <w:t xml:space="preserve">находящихся в собственности Новотельбинского муниципального образования </w:t>
      </w:r>
    </w:p>
    <w:p w:rsidR="00A336DE" w:rsidRDefault="00A336DE" w:rsidP="00A336DE">
      <w:pPr>
        <w:rPr>
          <w:bCs/>
        </w:rPr>
      </w:pPr>
    </w:p>
    <w:p w:rsidR="00A336DE" w:rsidRDefault="00A336DE" w:rsidP="00A336DE">
      <w:pPr>
        <w:ind w:firstLine="708"/>
        <w:jc w:val="both"/>
        <w:rPr>
          <w:bCs/>
        </w:rPr>
      </w:pPr>
      <w:bookmarkStart w:id="0" w:name="sub_91"/>
      <w:r>
        <w:rPr>
          <w:bCs/>
        </w:rPr>
        <w:t xml:space="preserve">1. Настоящее Положение в соответствии со </w:t>
      </w:r>
      <w:hyperlink r:id="rId6" w:history="1">
        <w:r>
          <w:rPr>
            <w:rStyle w:val="a3"/>
            <w:bCs/>
          </w:rPr>
          <w:t>статьей 39.28</w:t>
        </w:r>
      </w:hyperlink>
      <w:r>
        <w:rPr>
          <w:bCs/>
        </w:rPr>
        <w:t xml:space="preserve"> Земельного кодекса Российской Федерации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Новотельбинского муниципального образования (далее - плата за увеличение площади земельных участков).</w:t>
      </w:r>
    </w:p>
    <w:p w:rsidR="00A336DE" w:rsidRDefault="00A336DE" w:rsidP="00A336DE">
      <w:pPr>
        <w:ind w:firstLine="708"/>
        <w:jc w:val="both"/>
        <w:rPr>
          <w:bCs/>
        </w:rPr>
      </w:pPr>
      <w:bookmarkStart w:id="1" w:name="sub_92"/>
      <w:bookmarkEnd w:id="0"/>
      <w:r>
        <w:rPr>
          <w:bCs/>
        </w:rPr>
        <w:t>2. Размер платы за увеличение площади земельных участков рассчитывается администрацией Новотельбинского муниципального образования.</w:t>
      </w:r>
    </w:p>
    <w:p w:rsidR="00A336DE" w:rsidRDefault="00A336DE" w:rsidP="00A336DE">
      <w:pPr>
        <w:ind w:firstLine="708"/>
        <w:jc w:val="both"/>
        <w:rPr>
          <w:bCs/>
        </w:rPr>
      </w:pPr>
      <w:bookmarkStart w:id="2" w:name="sub_93"/>
      <w:bookmarkEnd w:id="1"/>
      <w:r>
        <w:rPr>
          <w:bCs/>
        </w:rPr>
        <w:t>3. Размер платы за увеличение площади земельных участков определяется как 15 процентов кадастровой стоимости земельного участка, находящихся в собственности Новотельбинского муниципального образования,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</w:t>
      </w:r>
    </w:p>
    <w:bookmarkEnd w:id="2"/>
    <w:p w:rsidR="00A336DE" w:rsidRDefault="00A336DE" w:rsidP="00A336DE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9"/>
        <w:gridCol w:w="3088"/>
      </w:tblGrid>
      <w:tr w:rsidR="00A336DE" w:rsidTr="00A336DE">
        <w:tc>
          <w:tcPr>
            <w:tcW w:w="6666" w:type="dxa"/>
          </w:tcPr>
          <w:p w:rsidR="00A336DE" w:rsidRDefault="00A336DE">
            <w:pPr>
              <w:pStyle w:val="a5"/>
              <w:jc w:val="both"/>
            </w:pPr>
          </w:p>
          <w:p w:rsidR="00A336DE" w:rsidRDefault="00A336DE">
            <w:pPr>
              <w:jc w:val="both"/>
            </w:pPr>
          </w:p>
          <w:p w:rsidR="00A336DE" w:rsidRDefault="00A336DE">
            <w:pPr>
              <w:jc w:val="both"/>
            </w:pPr>
          </w:p>
          <w:p w:rsidR="00A336DE" w:rsidRDefault="00A336DE">
            <w:pPr>
              <w:jc w:val="both"/>
            </w:pPr>
          </w:p>
        </w:tc>
        <w:tc>
          <w:tcPr>
            <w:tcW w:w="3333" w:type="dxa"/>
          </w:tcPr>
          <w:p w:rsidR="00A336DE" w:rsidRDefault="00A336DE">
            <w:pPr>
              <w:pStyle w:val="a4"/>
            </w:pPr>
          </w:p>
        </w:tc>
      </w:tr>
    </w:tbl>
    <w:p w:rsidR="00A336DE" w:rsidRDefault="00A336DE" w:rsidP="00A336DE">
      <w:pPr>
        <w:jc w:val="both"/>
      </w:pPr>
    </w:p>
    <w:p w:rsidR="00A336DE" w:rsidRDefault="00A336DE" w:rsidP="00A336DE">
      <w:pPr>
        <w:pStyle w:val="s3"/>
        <w:shd w:val="clear" w:color="auto" w:fill="FFFFFF"/>
        <w:jc w:val="center"/>
        <w:rPr>
          <w:color w:val="22272F"/>
          <w:sz w:val="23"/>
          <w:szCs w:val="23"/>
        </w:rPr>
      </w:pPr>
    </w:p>
    <w:p w:rsidR="00152954" w:rsidRDefault="00152954">
      <w:bookmarkStart w:id="3" w:name="_GoBack"/>
      <w:bookmarkEnd w:id="3"/>
    </w:p>
    <w:sectPr w:rsidR="0015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DE"/>
    <w:rsid w:val="00152954"/>
    <w:rsid w:val="00A3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7BD35-12EB-4CFE-8E54-788B7A33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6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336DE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336DE"/>
    <w:pPr>
      <w:keepNext/>
      <w:jc w:val="center"/>
      <w:outlineLvl w:val="2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336DE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6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336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336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336D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semiHidden/>
    <w:unhideWhenUsed/>
    <w:rsid w:val="00A336DE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336D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A336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36DE"/>
    <w:pPr>
      <w:spacing w:before="100" w:beforeAutospacing="1" w:after="100" w:afterAutospacing="1"/>
    </w:pPr>
  </w:style>
  <w:style w:type="paragraph" w:customStyle="1" w:styleId="s16">
    <w:name w:val="s_16"/>
    <w:basedOn w:val="a"/>
    <w:rsid w:val="00A336DE"/>
    <w:pPr>
      <w:spacing w:before="100" w:beforeAutospacing="1" w:after="100" w:afterAutospacing="1"/>
    </w:pPr>
  </w:style>
  <w:style w:type="paragraph" w:customStyle="1" w:styleId="s3">
    <w:name w:val="s_3"/>
    <w:basedOn w:val="a"/>
    <w:rsid w:val="00A336DE"/>
    <w:pPr>
      <w:spacing w:before="100" w:beforeAutospacing="1" w:after="100" w:afterAutospacing="1"/>
    </w:pPr>
  </w:style>
  <w:style w:type="character" w:customStyle="1" w:styleId="a6">
    <w:name w:val="Гипертекстовая ссылка"/>
    <w:uiPriority w:val="99"/>
    <w:rsid w:val="00A336D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928/" TargetMode="External"/><Relationship Id="rId5" Type="http://schemas.openxmlformats.org/officeDocument/2006/relationships/hyperlink" Target="file:///C:\Users\SOTA\Downloads\2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2017-06-05T04:25:00Z</dcterms:created>
  <dcterms:modified xsi:type="dcterms:W3CDTF">2017-06-05T04:26:00Z</dcterms:modified>
</cp:coreProperties>
</file>